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5FF7" w:rsidRDefault="009309EC" w:rsidP="009309EC">
      <w:pPr>
        <w:pStyle w:val="Rubrik"/>
        <w:jc w:val="center"/>
        <w:rPr>
          <w:b/>
        </w:rPr>
      </w:pPr>
      <w:r w:rsidRPr="009309EC">
        <w:rPr>
          <w:b/>
        </w:rPr>
        <w:t>Tävling</w:t>
      </w:r>
    </w:p>
    <w:p w:rsidR="009309EC" w:rsidRDefault="009309EC" w:rsidP="009309EC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404463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061E50" w:rsidRPr="00061E50" w:rsidRDefault="00061E50">
          <w:pPr>
            <w:pStyle w:val="Innehllsfrteckningsrubrik"/>
            <w:rPr>
              <w:b/>
              <w:color w:val="auto"/>
            </w:rPr>
          </w:pPr>
          <w:r w:rsidRPr="00061E50">
            <w:rPr>
              <w:b/>
              <w:color w:val="auto"/>
            </w:rPr>
            <w:t>Innehållsförtec</w:t>
          </w:r>
          <w:bookmarkStart w:id="0" w:name="_GoBack"/>
          <w:bookmarkEnd w:id="0"/>
          <w:r w:rsidRPr="00061E50">
            <w:rPr>
              <w:b/>
              <w:color w:val="auto"/>
            </w:rPr>
            <w:t>kning</w:t>
          </w:r>
        </w:p>
        <w:p w:rsidR="007102D4" w:rsidRDefault="00061E50">
          <w:pPr>
            <w:pStyle w:val="Innehll2"/>
            <w:tabs>
              <w:tab w:val="right" w:leader="dot" w:pos="9062"/>
            </w:tabs>
            <w:rPr>
              <w:rFonts w:eastAsiaTheme="minorEastAsia"/>
              <w:noProof/>
              <w:lang w:eastAsia="sv-SE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517104272" w:history="1">
            <w:r w:rsidR="007102D4" w:rsidRPr="003E18C2">
              <w:rPr>
                <w:rStyle w:val="Hyperlnk"/>
                <w:b/>
                <w:noProof/>
              </w:rPr>
              <w:t>Seniorer</w:t>
            </w:r>
            <w:r w:rsidR="007102D4">
              <w:rPr>
                <w:noProof/>
                <w:webHidden/>
              </w:rPr>
              <w:tab/>
            </w:r>
            <w:r w:rsidR="007102D4">
              <w:rPr>
                <w:noProof/>
                <w:webHidden/>
              </w:rPr>
              <w:fldChar w:fldCharType="begin"/>
            </w:r>
            <w:r w:rsidR="007102D4">
              <w:rPr>
                <w:noProof/>
                <w:webHidden/>
              </w:rPr>
              <w:instrText xml:space="preserve"> PAGEREF _Toc517104272 \h </w:instrText>
            </w:r>
            <w:r w:rsidR="007102D4">
              <w:rPr>
                <w:noProof/>
                <w:webHidden/>
              </w:rPr>
            </w:r>
            <w:r w:rsidR="007102D4">
              <w:rPr>
                <w:noProof/>
                <w:webHidden/>
              </w:rPr>
              <w:fldChar w:fldCharType="separate"/>
            </w:r>
            <w:r w:rsidR="007102D4">
              <w:rPr>
                <w:noProof/>
                <w:webHidden/>
              </w:rPr>
              <w:t>1</w:t>
            </w:r>
            <w:r w:rsidR="007102D4">
              <w:rPr>
                <w:noProof/>
                <w:webHidden/>
              </w:rPr>
              <w:fldChar w:fldCharType="end"/>
            </w:r>
          </w:hyperlink>
        </w:p>
        <w:p w:rsidR="007102D4" w:rsidRDefault="007102D4">
          <w:pPr>
            <w:pStyle w:val="Innehll2"/>
            <w:tabs>
              <w:tab w:val="right" w:leader="dot" w:pos="9062"/>
            </w:tabs>
            <w:rPr>
              <w:rFonts w:eastAsiaTheme="minorEastAsia"/>
              <w:noProof/>
              <w:lang w:eastAsia="sv-SE"/>
            </w:rPr>
          </w:pPr>
          <w:hyperlink w:anchor="_Toc517104273" w:history="1">
            <w:r w:rsidRPr="003E18C2">
              <w:rPr>
                <w:rStyle w:val="Hyperlnk"/>
                <w:b/>
                <w:noProof/>
              </w:rPr>
              <w:t>Ungdom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_Toc517104273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102D4" w:rsidRDefault="007102D4">
          <w:pPr>
            <w:pStyle w:val="Innehll2"/>
            <w:tabs>
              <w:tab w:val="right" w:leader="dot" w:pos="9062"/>
            </w:tabs>
            <w:rPr>
              <w:rFonts w:eastAsiaTheme="minorEastAsia"/>
              <w:noProof/>
              <w:lang w:eastAsia="sv-SE"/>
            </w:rPr>
          </w:pPr>
          <w:hyperlink w:anchor="_Toc517104274" w:history="1">
            <w:r w:rsidRPr="003E18C2">
              <w:rPr>
                <w:rStyle w:val="Hyperlnk"/>
                <w:b/>
                <w:noProof/>
              </w:rPr>
              <w:t>Barn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_Toc517104274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102D4" w:rsidRDefault="007102D4">
          <w:pPr>
            <w:pStyle w:val="Innehll2"/>
            <w:tabs>
              <w:tab w:val="right" w:leader="dot" w:pos="9062"/>
            </w:tabs>
            <w:rPr>
              <w:rFonts w:eastAsiaTheme="minorEastAsia"/>
              <w:noProof/>
              <w:lang w:eastAsia="sv-SE"/>
            </w:rPr>
          </w:pPr>
          <w:hyperlink w:anchor="_Toc517104275" w:history="1">
            <w:r w:rsidRPr="003E18C2">
              <w:rPr>
                <w:rStyle w:val="Hyperlnk"/>
                <w:b/>
                <w:noProof/>
              </w:rPr>
              <w:t>Licenser och försäkring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_Toc517104275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102D4" w:rsidRDefault="007102D4">
          <w:pPr>
            <w:pStyle w:val="Innehll2"/>
            <w:tabs>
              <w:tab w:val="right" w:leader="dot" w:pos="9062"/>
            </w:tabs>
            <w:rPr>
              <w:rFonts w:eastAsiaTheme="minorEastAsia"/>
              <w:noProof/>
              <w:lang w:eastAsia="sv-SE"/>
            </w:rPr>
          </w:pPr>
          <w:hyperlink w:anchor="_Toc517104276" w:history="1">
            <w:r w:rsidRPr="003E18C2">
              <w:rPr>
                <w:rStyle w:val="Hyperlnk"/>
                <w:b/>
                <w:noProof/>
              </w:rPr>
              <w:t>Tävlingsbestämmelser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_Toc517104276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102D4" w:rsidRDefault="007102D4">
          <w:pPr>
            <w:pStyle w:val="Innehll3"/>
            <w:tabs>
              <w:tab w:val="right" w:leader="dot" w:pos="9062"/>
            </w:tabs>
            <w:rPr>
              <w:rFonts w:eastAsiaTheme="minorEastAsia"/>
              <w:noProof/>
              <w:lang w:eastAsia="sv-SE"/>
            </w:rPr>
          </w:pPr>
          <w:hyperlink w:anchor="_Toc517104277" w:history="1">
            <w:r w:rsidRPr="003E18C2">
              <w:rPr>
                <w:rStyle w:val="Hyperlnk"/>
                <w:noProof/>
              </w:rPr>
              <w:t>Stockholms BDF:s tävlingsbestämmelser 2018-2019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_Toc517104277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102D4" w:rsidRDefault="007102D4">
          <w:pPr>
            <w:pStyle w:val="Innehll3"/>
            <w:tabs>
              <w:tab w:val="right" w:leader="dot" w:pos="9062"/>
            </w:tabs>
            <w:rPr>
              <w:rFonts w:eastAsiaTheme="minorEastAsia"/>
              <w:noProof/>
              <w:lang w:eastAsia="sv-SE"/>
            </w:rPr>
          </w:pPr>
          <w:hyperlink w:anchor="_Toc517104278" w:history="1">
            <w:r w:rsidRPr="003E18C2">
              <w:rPr>
                <w:rStyle w:val="Hyperlnk"/>
                <w:noProof/>
              </w:rPr>
              <w:t>Tävlingsbestämmelser div.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_Toc517104278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102D4" w:rsidRDefault="007102D4">
          <w:pPr>
            <w:pStyle w:val="Innehll3"/>
            <w:tabs>
              <w:tab w:val="right" w:leader="dot" w:pos="9062"/>
            </w:tabs>
            <w:rPr>
              <w:rFonts w:eastAsiaTheme="minorEastAsia"/>
              <w:noProof/>
              <w:lang w:eastAsia="sv-SE"/>
            </w:rPr>
          </w:pPr>
          <w:hyperlink w:anchor="_Toc517104279" w:history="1">
            <w:r w:rsidRPr="003E18C2">
              <w:rPr>
                <w:rStyle w:val="Hyperlnk"/>
                <w:noProof/>
              </w:rPr>
              <w:t>Tävlingsbestämmelser EB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_Toc517104279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102D4" w:rsidRDefault="007102D4">
          <w:pPr>
            <w:pStyle w:val="Innehll2"/>
            <w:tabs>
              <w:tab w:val="right" w:leader="dot" w:pos="9062"/>
            </w:tabs>
            <w:rPr>
              <w:rFonts w:eastAsiaTheme="minorEastAsia"/>
              <w:noProof/>
              <w:lang w:eastAsia="sv-SE"/>
            </w:rPr>
          </w:pPr>
          <w:hyperlink w:anchor="_Toc517104280" w:history="1">
            <w:r w:rsidRPr="003E18C2">
              <w:rPr>
                <w:rStyle w:val="Hyperlnk"/>
                <w:b/>
                <w:noProof/>
              </w:rPr>
              <w:t>Matchprotokoll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_Toc517104280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102D4" w:rsidRDefault="007102D4">
          <w:pPr>
            <w:pStyle w:val="Innehll3"/>
            <w:tabs>
              <w:tab w:val="right" w:leader="dot" w:pos="9062"/>
            </w:tabs>
            <w:rPr>
              <w:rFonts w:eastAsiaTheme="minorEastAsia"/>
              <w:noProof/>
              <w:lang w:eastAsia="sv-SE"/>
            </w:rPr>
          </w:pPr>
          <w:hyperlink w:anchor="_Toc517104281" w:history="1">
            <w:r w:rsidRPr="003E18C2">
              <w:rPr>
                <w:rStyle w:val="Hyperlnk"/>
                <w:b/>
                <w:noProof/>
              </w:rPr>
              <w:t>Att tänka på som sekreterare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_Toc517104281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102D4" w:rsidRDefault="007102D4">
          <w:pPr>
            <w:pStyle w:val="Innehll3"/>
            <w:tabs>
              <w:tab w:val="right" w:leader="dot" w:pos="9062"/>
            </w:tabs>
            <w:rPr>
              <w:rFonts w:eastAsiaTheme="minorEastAsia"/>
              <w:noProof/>
              <w:lang w:eastAsia="sv-SE"/>
            </w:rPr>
          </w:pPr>
          <w:hyperlink w:anchor="_Toc517104282" w:history="1">
            <w:r w:rsidRPr="003E18C2">
              <w:rPr>
                <w:rStyle w:val="Hyperlnk"/>
                <w:b/>
                <w:noProof/>
              </w:rPr>
              <w:t>Matchstart och pågående match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_Toc517104282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102D4" w:rsidRDefault="007102D4">
          <w:pPr>
            <w:pStyle w:val="Innehll3"/>
            <w:tabs>
              <w:tab w:val="right" w:leader="dot" w:pos="9062"/>
            </w:tabs>
            <w:rPr>
              <w:rFonts w:eastAsiaTheme="minorEastAsia"/>
              <w:noProof/>
              <w:lang w:eastAsia="sv-SE"/>
            </w:rPr>
          </w:pPr>
          <w:hyperlink w:anchor="_Toc517104283" w:history="1">
            <w:r w:rsidRPr="003E18C2">
              <w:rPr>
                <w:rStyle w:val="Hyperlnk"/>
                <w:b/>
                <w:noProof/>
              </w:rPr>
              <w:t>Matchslut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_Toc517104283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1E50" w:rsidRDefault="00061E50">
          <w:r>
            <w:rPr>
              <w:b/>
              <w:bCs/>
            </w:rPr>
            <w:fldChar w:fldCharType="end"/>
          </w:r>
        </w:p>
      </w:sdtContent>
    </w:sdt>
    <w:p w:rsidR="00061E50" w:rsidRDefault="00061E50" w:rsidP="009309EC"/>
    <w:p w:rsidR="00061E50" w:rsidRDefault="00061E50" w:rsidP="009309EC"/>
    <w:p w:rsidR="009309EC" w:rsidRPr="009309EC" w:rsidRDefault="009309EC" w:rsidP="009309EC">
      <w:r w:rsidRPr="009309EC">
        <w:t xml:space="preserve">Stockholms Basketdistriktsförbund (StBDF) arrangerar tävlingsverksamhet för samtliga föreningar som är medlemmar i Svenska Basketbollförbundet (SBBF) och har sin hemort inom </w:t>
      </w:r>
      <w:proofErr w:type="gramStart"/>
      <w:r w:rsidRPr="009309EC">
        <w:t>Stockholms distrikts</w:t>
      </w:r>
      <w:proofErr w:type="gramEnd"/>
      <w:r w:rsidRPr="009309EC">
        <w:t xml:space="preserve"> gränser.</w:t>
      </w:r>
    </w:p>
    <w:p w:rsidR="009309EC" w:rsidRPr="009309EC" w:rsidRDefault="009309EC" w:rsidP="009309EC">
      <w:r w:rsidRPr="009309EC">
        <w:t> </w:t>
      </w:r>
    </w:p>
    <w:p w:rsidR="009309EC" w:rsidRPr="009309EC" w:rsidRDefault="009309EC" w:rsidP="009309EC">
      <w:pPr>
        <w:pStyle w:val="Rubrik2"/>
        <w:rPr>
          <w:rFonts w:eastAsiaTheme="minorHAnsi"/>
          <w:b/>
          <w:color w:val="auto"/>
        </w:rPr>
      </w:pPr>
      <w:bookmarkStart w:id="1" w:name="_Toc517104272"/>
      <w:r w:rsidRPr="009309EC">
        <w:rPr>
          <w:rFonts w:eastAsiaTheme="minorHAnsi"/>
          <w:b/>
          <w:color w:val="auto"/>
        </w:rPr>
        <w:t>Seniorer</w:t>
      </w:r>
      <w:bookmarkEnd w:id="1"/>
    </w:p>
    <w:p w:rsidR="009309EC" w:rsidRPr="009309EC" w:rsidRDefault="009309EC" w:rsidP="009309EC">
      <w:r w:rsidRPr="009309EC">
        <w:t>StBDF bedriver verksamhet för seniorer i divisionerna 3 till 7. </w:t>
      </w:r>
    </w:p>
    <w:p w:rsidR="009309EC" w:rsidRPr="009309EC" w:rsidRDefault="009309EC" w:rsidP="009309EC">
      <w:r w:rsidRPr="009309EC">
        <w:t>Division 2 Svealand spelas tillsammans med närliggande distrikt där ett administratörsförbund utses varje säsong. Säsongen 2014/2015 är detta StBDF.</w:t>
      </w:r>
    </w:p>
    <w:p w:rsidR="009309EC" w:rsidRPr="009309EC" w:rsidRDefault="009309EC" w:rsidP="009309EC">
      <w:r w:rsidRPr="009309EC">
        <w:t xml:space="preserve">SBBF administrerar de två högsta serierna för damer och herrar - Förbundsserier. Dessa är Basketligan dam, herr och rullstol samt Basketettan dam och herr. För mer information om Förbundsserierna finns på </w:t>
      </w:r>
      <w:proofErr w:type="gramStart"/>
      <w:r w:rsidRPr="009309EC">
        <w:t>SBBFs</w:t>
      </w:r>
      <w:proofErr w:type="gramEnd"/>
      <w:r w:rsidRPr="009309EC">
        <w:t xml:space="preserve"> hemsida </w:t>
      </w:r>
      <w:hyperlink r:id="rId6" w:tgtFrame="_blank" w:history="1">
        <w:r w:rsidRPr="009309EC">
          <w:t>www.basket.se</w:t>
        </w:r>
      </w:hyperlink>
      <w:r w:rsidRPr="009309EC">
        <w:t>.</w:t>
      </w:r>
    </w:p>
    <w:p w:rsidR="009309EC" w:rsidRDefault="009309EC" w:rsidP="009309EC"/>
    <w:p w:rsidR="009309EC" w:rsidRPr="00061E50" w:rsidRDefault="009309EC" w:rsidP="00061E50">
      <w:pPr>
        <w:pStyle w:val="Rubrik2"/>
        <w:rPr>
          <w:rFonts w:eastAsiaTheme="minorHAnsi"/>
          <w:b/>
          <w:color w:val="auto"/>
        </w:rPr>
      </w:pPr>
      <w:bookmarkStart w:id="2" w:name="_Toc517104273"/>
      <w:r w:rsidRPr="00061E50">
        <w:rPr>
          <w:rFonts w:eastAsiaTheme="minorHAnsi"/>
          <w:b/>
          <w:color w:val="auto"/>
        </w:rPr>
        <w:t>Ungdom</w:t>
      </w:r>
      <w:bookmarkEnd w:id="2"/>
    </w:p>
    <w:p w:rsidR="009309EC" w:rsidRPr="009309EC" w:rsidRDefault="009309EC" w:rsidP="009309EC">
      <w:r w:rsidRPr="009309EC">
        <w:t>StBDF bedriver följande verksamhet för ungdomar:</w:t>
      </w:r>
    </w:p>
    <w:p w:rsidR="009309EC" w:rsidRPr="003B0926" w:rsidRDefault="009309EC" w:rsidP="009309EC">
      <w:pPr>
        <w:rPr>
          <w:lang w:val="en-US"/>
        </w:rPr>
      </w:pPr>
      <w:r w:rsidRPr="003B0926">
        <w:rPr>
          <w:lang w:val="en-US"/>
        </w:rPr>
        <w:t xml:space="preserve">Spalding </w:t>
      </w:r>
      <w:proofErr w:type="spellStart"/>
      <w:r w:rsidRPr="003B0926">
        <w:rPr>
          <w:lang w:val="en-US"/>
        </w:rPr>
        <w:t>Basketshop</w:t>
      </w:r>
      <w:proofErr w:type="spellEnd"/>
      <w:r w:rsidRPr="003B0926">
        <w:rPr>
          <w:lang w:val="en-US"/>
        </w:rPr>
        <w:t xml:space="preserve"> Cup (U13-U23)</w:t>
      </w:r>
    </w:p>
    <w:p w:rsidR="009309EC" w:rsidRPr="003B0926" w:rsidRDefault="009309EC" w:rsidP="009309EC">
      <w:pPr>
        <w:rPr>
          <w:lang w:val="en-US"/>
        </w:rPr>
      </w:pPr>
      <w:r w:rsidRPr="003B0926">
        <w:rPr>
          <w:lang w:val="en-US"/>
        </w:rPr>
        <w:t>Lions Basket Cup (U13-U17)</w:t>
      </w:r>
    </w:p>
    <w:p w:rsidR="009309EC" w:rsidRPr="009309EC" w:rsidRDefault="009309EC" w:rsidP="009309EC">
      <w:r w:rsidRPr="009309EC">
        <w:lastRenderedPageBreak/>
        <w:t>SBBF arrangerar årligen Ungdoms SM (U19-U17) och RM (U16-U15), för mer information se deras hemsida.</w:t>
      </w:r>
    </w:p>
    <w:p w:rsidR="009309EC" w:rsidRPr="00061E50" w:rsidRDefault="009309EC" w:rsidP="00061E50">
      <w:pPr>
        <w:pStyle w:val="Rubrik2"/>
        <w:rPr>
          <w:rFonts w:eastAsiaTheme="minorHAnsi"/>
          <w:b/>
          <w:color w:val="auto"/>
        </w:rPr>
      </w:pPr>
      <w:bookmarkStart w:id="3" w:name="_Toc517104274"/>
      <w:r w:rsidRPr="00061E50">
        <w:rPr>
          <w:rFonts w:eastAsiaTheme="minorHAnsi"/>
          <w:b/>
          <w:color w:val="auto"/>
        </w:rPr>
        <w:t>Barn</w:t>
      </w:r>
      <w:bookmarkEnd w:id="3"/>
    </w:p>
    <w:p w:rsidR="009309EC" w:rsidRPr="009309EC" w:rsidRDefault="009309EC" w:rsidP="009309EC">
      <w:r w:rsidRPr="009309EC">
        <w:t xml:space="preserve">StBDF bedriver följande verksamhet för barn i enlighet med </w:t>
      </w:r>
      <w:proofErr w:type="gramStart"/>
      <w:r w:rsidRPr="009309EC">
        <w:t>SBBFs</w:t>
      </w:r>
      <w:proofErr w:type="gramEnd"/>
      <w:r w:rsidRPr="009309EC">
        <w:t xml:space="preserve"> riktlinjer:</w:t>
      </w:r>
    </w:p>
    <w:p w:rsidR="009309EC" w:rsidRPr="009309EC" w:rsidRDefault="009309EC" w:rsidP="009309EC">
      <w:proofErr w:type="spellStart"/>
      <w:r w:rsidRPr="009309EC">
        <w:t>Easy</w:t>
      </w:r>
      <w:proofErr w:type="spellEnd"/>
      <w:r w:rsidRPr="009309EC">
        <w:t> Basket lila (U12)</w:t>
      </w:r>
    </w:p>
    <w:p w:rsidR="009309EC" w:rsidRPr="009309EC" w:rsidRDefault="009309EC" w:rsidP="009309EC">
      <w:proofErr w:type="spellStart"/>
      <w:r w:rsidRPr="009309EC">
        <w:t>Easy</w:t>
      </w:r>
      <w:proofErr w:type="spellEnd"/>
      <w:r w:rsidRPr="009309EC">
        <w:t xml:space="preserve"> Basket orange (U11)</w:t>
      </w:r>
    </w:p>
    <w:p w:rsidR="009309EC" w:rsidRPr="009309EC" w:rsidRDefault="009309EC" w:rsidP="009309EC">
      <w:proofErr w:type="spellStart"/>
      <w:r w:rsidRPr="009309EC">
        <w:t>Easy</w:t>
      </w:r>
      <w:proofErr w:type="spellEnd"/>
      <w:r w:rsidRPr="009309EC">
        <w:t xml:space="preserve"> Basket blå (U8-U10)</w:t>
      </w:r>
    </w:p>
    <w:p w:rsidR="009309EC" w:rsidRDefault="009309EC" w:rsidP="009309EC"/>
    <w:p w:rsidR="00061E50" w:rsidRPr="00061E50" w:rsidRDefault="00061E50" w:rsidP="00061E50">
      <w:pPr>
        <w:pStyle w:val="Rubrik2"/>
        <w:rPr>
          <w:b/>
          <w:color w:val="auto"/>
        </w:rPr>
      </w:pPr>
      <w:bookmarkStart w:id="4" w:name="_Toc517104275"/>
      <w:r w:rsidRPr="00061E50">
        <w:rPr>
          <w:b/>
          <w:color w:val="auto"/>
        </w:rPr>
        <w:t>Licenser och försäkring</w:t>
      </w:r>
      <w:bookmarkEnd w:id="4"/>
    </w:p>
    <w:p w:rsidR="008941D4" w:rsidRDefault="008941D4" w:rsidP="00061E50">
      <w:r>
        <w:t xml:space="preserve">I Sigtuna Basket licensieras, av styrelsen, alla betalande medlemmar på urval från vår hemsida </w:t>
      </w:r>
      <w:hyperlink r:id="rId7" w:history="1">
        <w:r w:rsidRPr="00C7224B">
          <w:rPr>
            <w:rStyle w:val="Hyperlnk"/>
          </w:rPr>
          <w:t>www.sigtunabasket.se</w:t>
        </w:r>
      </w:hyperlink>
      <w:r>
        <w:t xml:space="preserve"> </w:t>
      </w:r>
    </w:p>
    <w:p w:rsidR="00061E50" w:rsidRPr="00061E50" w:rsidRDefault="00061E50" w:rsidP="00061E50">
      <w:r w:rsidRPr="00061E50">
        <w:t xml:space="preserve">Alla spelare U13 och äldre skall inneha en spelarlicens för att vara spelklara. Licensregistrering görs i </w:t>
      </w:r>
      <w:proofErr w:type="spellStart"/>
      <w:r w:rsidRPr="00061E50">
        <w:t>IdrottOnline</w:t>
      </w:r>
      <w:proofErr w:type="spellEnd"/>
      <w:r w:rsidRPr="00061E50">
        <w:t>. Laglicensavgiften inkluderar obegränsat antal personer per lag (spelare och lagledare)! Är du spelande coach licensierar du dig som coach.</w:t>
      </w:r>
    </w:p>
    <w:p w:rsidR="00061E50" w:rsidRPr="00061E50" w:rsidRDefault="00061E50" w:rsidP="00061E50">
      <w:r w:rsidRPr="00061E50">
        <w:t xml:space="preserve">Viktigt att samtliga personer i laget står med rätt förnamn och efternamn på </w:t>
      </w:r>
      <w:proofErr w:type="spellStart"/>
      <w:r w:rsidRPr="00061E50">
        <w:t>IdrottOnline</w:t>
      </w:r>
      <w:proofErr w:type="spellEnd"/>
      <w:r w:rsidRPr="00061E50">
        <w:t xml:space="preserve">, samt att ni som ledare skriver ner det namn som står i </w:t>
      </w:r>
      <w:proofErr w:type="spellStart"/>
      <w:r w:rsidRPr="00061E50">
        <w:t>IdrottOnline</w:t>
      </w:r>
      <w:proofErr w:type="spellEnd"/>
      <w:r w:rsidRPr="00061E50">
        <w:t xml:space="preserve"> i protokollet under match för att vi ska kunna se att laget har spelat med giltiga spelare.</w:t>
      </w:r>
    </w:p>
    <w:p w:rsidR="00061E50" w:rsidRPr="00061E50" w:rsidRDefault="00061E50" w:rsidP="00061E50">
      <w:r w:rsidRPr="00061E50">
        <w:t>Spel med ogiltig spelare resulterar i böter och i vissa fall även W.O.</w:t>
      </w:r>
    </w:p>
    <w:p w:rsidR="00061E50" w:rsidRPr="00061E50" w:rsidRDefault="00061E50" w:rsidP="00061E50">
      <w:r w:rsidRPr="00061E50">
        <w:t>För yngre spelare ska ni registrera era spelare på samma sätt, men de får dock ingen licens.</w:t>
      </w:r>
    </w:p>
    <w:p w:rsidR="00061E50" w:rsidRPr="00061E50" w:rsidRDefault="00061E50" w:rsidP="00061E50">
      <w:r w:rsidRPr="00061E50">
        <w:t>Manual för laglicensiering kan laddas ner här </w:t>
      </w:r>
      <w:hyperlink r:id="rId8" w:tooltip="&gt;&gt; LÄNK (pdf)" w:history="1">
        <w:r w:rsidRPr="00061E50">
          <w:rPr>
            <w:color w:val="4472C4" w:themeColor="accent1"/>
          </w:rPr>
          <w:t>&gt;&gt; LÄNK (</w:t>
        </w:r>
        <w:proofErr w:type="spellStart"/>
        <w:r w:rsidRPr="00061E50">
          <w:rPr>
            <w:color w:val="4472C4" w:themeColor="accent1"/>
          </w:rPr>
          <w:t>pdf</w:t>
        </w:r>
        <w:proofErr w:type="spellEnd"/>
        <w:r w:rsidRPr="00061E50">
          <w:rPr>
            <w:color w:val="4472C4" w:themeColor="accent1"/>
          </w:rPr>
          <w:t>)</w:t>
        </w:r>
      </w:hyperlink>
    </w:p>
    <w:p w:rsidR="00061E50" w:rsidRPr="00061E50" w:rsidRDefault="00061E50" w:rsidP="00061E50">
      <w:r w:rsidRPr="00061E50">
        <w:t>Genom att vara med i en förening och ha en licens är du som spelare försäkrad via Svenska Basketbollförbundet och Folksam.</w:t>
      </w:r>
    </w:p>
    <w:p w:rsidR="00061E50" w:rsidRPr="00061E50" w:rsidRDefault="00061E50" w:rsidP="00061E50">
      <w:r w:rsidRPr="00061E50">
        <w:t>Läs mer om försäkringen och hur du anmäler en skada </w:t>
      </w:r>
      <w:hyperlink r:id="rId9" w:tgtFrame="_blank" w:history="1">
        <w:r w:rsidRPr="00061E50">
          <w:rPr>
            <w:color w:val="4472C4" w:themeColor="accent1"/>
          </w:rPr>
          <w:t>&gt;&gt; LÄNK </w:t>
        </w:r>
        <w:r w:rsidRPr="00061E50">
          <w:br/>
        </w:r>
        <w:r w:rsidRPr="00061E50">
          <w:br/>
        </w:r>
      </w:hyperlink>
      <w:r w:rsidRPr="00061E50">
        <w:t>Här hittar du licenslistorna </w:t>
      </w:r>
      <w:r w:rsidRPr="00061E50">
        <w:rPr>
          <w:color w:val="4472C4" w:themeColor="accent1"/>
        </w:rPr>
        <w:t> </w:t>
      </w:r>
      <w:hyperlink r:id="rId10" w:tgtFrame="_blank" w:history="1">
        <w:r w:rsidRPr="00061E50">
          <w:rPr>
            <w:color w:val="4472C4" w:themeColor="accent1"/>
          </w:rPr>
          <w:t>&gt;&gt; LÄNK </w:t>
        </w:r>
      </w:hyperlink>
    </w:p>
    <w:p w:rsidR="00061E50" w:rsidRDefault="00061E50" w:rsidP="009309EC"/>
    <w:p w:rsidR="003B0926" w:rsidRPr="003B0926" w:rsidRDefault="003B0926" w:rsidP="003B0926">
      <w:pPr>
        <w:pStyle w:val="Rubrik2"/>
        <w:rPr>
          <w:b/>
          <w:color w:val="auto"/>
        </w:rPr>
      </w:pPr>
      <w:bookmarkStart w:id="5" w:name="_Toc517104276"/>
      <w:r w:rsidRPr="003B0926">
        <w:rPr>
          <w:b/>
          <w:color w:val="auto"/>
        </w:rPr>
        <w:t>Tävlingsbestämmelser</w:t>
      </w:r>
      <w:bookmarkEnd w:id="5"/>
    </w:p>
    <w:p w:rsidR="003B0926" w:rsidRPr="003B0926" w:rsidRDefault="003B0926" w:rsidP="003B0926"/>
    <w:p w:rsidR="003B0926" w:rsidRPr="003B0926" w:rsidRDefault="003B0926" w:rsidP="003B0926">
      <w:r w:rsidRPr="003B0926">
        <w:t>För spel i Stockholmsserierna gäller både Stockholms Basketdistriktsförbunds tävlingsbestämmelser och Svenska Basketbollförbundets tävlingsbestämmelser.</w:t>
      </w:r>
    </w:p>
    <w:p w:rsidR="007102D4" w:rsidRDefault="003B0926" w:rsidP="00EA5249">
      <w:pPr>
        <w:pStyle w:val="Rubrik3"/>
        <w:rPr>
          <w:color w:val="4472C4" w:themeColor="accent1"/>
        </w:rPr>
      </w:pPr>
      <w:hyperlink r:id="rId11" w:history="1">
        <w:bookmarkStart w:id="6" w:name="_Toc517104277"/>
        <w:r w:rsidRPr="00EA5249">
          <w:rPr>
            <w:color w:val="4472C4" w:themeColor="accent1"/>
          </w:rPr>
          <w:t xml:space="preserve">Stockholms BDF:s tävlingsbestämmelser </w:t>
        </w:r>
        <w:proofErr w:type="gramStart"/>
        <w:r w:rsidRPr="00EA5249">
          <w:rPr>
            <w:color w:val="4472C4" w:themeColor="accent1"/>
          </w:rPr>
          <w:t>2018-2019</w:t>
        </w:r>
        <w:bookmarkEnd w:id="6"/>
        <w:proofErr w:type="gramEnd"/>
        <w:r w:rsidRPr="00EA5249">
          <w:rPr>
            <w:color w:val="4472C4" w:themeColor="accent1"/>
          </w:rPr>
          <w:t> </w:t>
        </w:r>
      </w:hyperlink>
      <w:hyperlink r:id="rId12" w:history="1"/>
    </w:p>
    <w:p w:rsidR="007102D4" w:rsidRDefault="003B0926" w:rsidP="00EA5249">
      <w:pPr>
        <w:pStyle w:val="Rubrik3"/>
        <w:rPr>
          <w:color w:val="4472C4" w:themeColor="accent1"/>
        </w:rPr>
      </w:pPr>
      <w:bookmarkStart w:id="7" w:name="_Toc517104278"/>
      <w:r w:rsidRPr="00EA5249">
        <w:rPr>
          <w:color w:val="4472C4" w:themeColor="accent1"/>
        </w:rPr>
        <w:t>T</w:t>
      </w:r>
      <w:hyperlink r:id="rId13" w:history="1">
        <w:r w:rsidRPr="00EA5249">
          <w:rPr>
            <w:color w:val="4472C4" w:themeColor="accent1"/>
          </w:rPr>
          <w:t>ävlingsbestämmelser div. 2</w:t>
        </w:r>
        <w:bookmarkEnd w:id="7"/>
      </w:hyperlink>
      <w:r w:rsidRPr="003B0926">
        <w:rPr>
          <w:rFonts w:asciiTheme="minorHAnsi" w:hAnsiTheme="minorHAnsi" w:cstheme="minorBidi"/>
          <w:color w:val="auto"/>
          <w:sz w:val="22"/>
          <w:szCs w:val="22"/>
        </w:rPr>
        <w:br/>
      </w:r>
    </w:p>
    <w:p w:rsidR="003B0926" w:rsidRPr="00EA5249" w:rsidRDefault="003B0926" w:rsidP="00EA5249">
      <w:pPr>
        <w:pStyle w:val="Rubrik3"/>
        <w:rPr>
          <w:color w:val="4472C4" w:themeColor="accent1"/>
        </w:rPr>
      </w:pPr>
      <w:hyperlink r:id="rId14" w:history="1">
        <w:bookmarkStart w:id="8" w:name="_Toc517104279"/>
        <w:r w:rsidRPr="00EA5249">
          <w:rPr>
            <w:color w:val="4472C4" w:themeColor="accent1"/>
          </w:rPr>
          <w:t>Tävlingsbestämmelser EB</w:t>
        </w:r>
        <w:bookmarkEnd w:id="8"/>
      </w:hyperlink>
    </w:p>
    <w:p w:rsidR="003B0926" w:rsidRDefault="003B0926" w:rsidP="009309EC"/>
    <w:p w:rsidR="009F4AD9" w:rsidRPr="009F4AD9" w:rsidRDefault="009F4AD9" w:rsidP="009F4AD9">
      <w:pPr>
        <w:pStyle w:val="Rubrik2"/>
        <w:rPr>
          <w:b/>
          <w:color w:val="auto"/>
        </w:rPr>
      </w:pPr>
      <w:bookmarkStart w:id="9" w:name="_Toc517104280"/>
      <w:r w:rsidRPr="009F4AD9">
        <w:rPr>
          <w:b/>
          <w:color w:val="auto"/>
        </w:rPr>
        <w:lastRenderedPageBreak/>
        <w:t>Matchprotokoll</w:t>
      </w:r>
      <w:bookmarkEnd w:id="9"/>
    </w:p>
    <w:p w:rsidR="009F4AD9" w:rsidRPr="009F4AD9" w:rsidRDefault="009F4AD9" w:rsidP="009F4AD9">
      <w:r w:rsidRPr="009F4AD9">
        <w:t>Från och med säsongen 2014/15 har vi enkla matchprotokoll i våra serier inom StBDF, både för ungdom (U13-U23) och seniorer (div 3 och lägre). Det vill säga att vi har tagit bort den gula och rosa kopian då den ofta har legat kvar i våra hallar efter match. Detta är ett beslut som tagits både för miljön och den gemensamma plånboken.</w:t>
      </w:r>
    </w:p>
    <w:p w:rsidR="009F4AD9" w:rsidRPr="009F4AD9" w:rsidRDefault="009F4AD9" w:rsidP="009F4AD9">
      <w:hyperlink r:id="rId15" w:history="1">
        <w:r w:rsidRPr="009F4AD9">
          <w:t xml:space="preserve">Via fliken "Arkiv &amp; formulär" kan ni hitta protokollet och skriva ut det på vanligt A4-papper innan </w:t>
        </w:r>
        <w:proofErr w:type="gramStart"/>
        <w:r w:rsidRPr="009F4AD9">
          <w:rPr>
            <w:color w:val="4472C4" w:themeColor="accent1"/>
          </w:rPr>
          <w:t>match &gt;</w:t>
        </w:r>
        <w:proofErr w:type="gramEnd"/>
        <w:r w:rsidRPr="009F4AD9">
          <w:rPr>
            <w:color w:val="4472C4" w:themeColor="accent1"/>
          </w:rPr>
          <w:t>&gt;</w:t>
        </w:r>
      </w:hyperlink>
    </w:p>
    <w:p w:rsidR="009F4AD9" w:rsidRPr="009F4AD9" w:rsidRDefault="009F4AD9" w:rsidP="009F4AD9">
      <w:r w:rsidRPr="009F4AD9">
        <w:t>Nedan kan ni även ladda ner ett ex på ett ifyllt och färdigt protokoll </w:t>
      </w:r>
      <w:r w:rsidRPr="009F4AD9">
        <w:rPr>
          <w:color w:val="4472C4" w:themeColor="accent1"/>
        </w:rPr>
        <w:t>(genom att klicka på bilden), </w:t>
      </w:r>
      <w:r w:rsidRPr="009F4AD9">
        <w:t>som ni kan använda som mall under match om ni är osäkra på hur protokollet ska fyllas i. </w:t>
      </w:r>
    </w:p>
    <w:p w:rsidR="009F4AD9" w:rsidRPr="009F4AD9" w:rsidRDefault="009F4AD9" w:rsidP="009F4AD9">
      <w:r w:rsidRPr="009F4AD9">
        <w:t> </w:t>
      </w:r>
    </w:p>
    <w:p w:rsidR="009F4AD9" w:rsidRPr="009F4AD9" w:rsidRDefault="009F4AD9" w:rsidP="009F4AD9">
      <w:r w:rsidRPr="009F4AD9">
        <w:drawing>
          <wp:inline distT="0" distB="0" distL="0" distR="0">
            <wp:extent cx="2857500" cy="4038600"/>
            <wp:effectExtent l="0" t="0" r="0" b="0"/>
            <wp:docPr id="1" name="Bildobjekt 1" descr="Matchprotokoll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tchprotokoll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AD9" w:rsidRPr="009F4AD9" w:rsidRDefault="009F4AD9" w:rsidP="009F4AD9">
      <w:r w:rsidRPr="009F4AD9">
        <w:t> </w:t>
      </w:r>
    </w:p>
    <w:p w:rsidR="009F4AD9" w:rsidRPr="009F4AD9" w:rsidRDefault="009F4AD9" w:rsidP="009F4AD9">
      <w:pPr>
        <w:pStyle w:val="Rubrik3"/>
        <w:rPr>
          <w:b/>
          <w:color w:val="auto"/>
        </w:rPr>
      </w:pPr>
      <w:bookmarkStart w:id="10" w:name="_Toc517104281"/>
      <w:r w:rsidRPr="009F4AD9">
        <w:rPr>
          <w:b/>
          <w:color w:val="auto"/>
        </w:rPr>
        <w:t>Att tänka på som sekreterare</w:t>
      </w:r>
      <w:bookmarkEnd w:id="10"/>
    </w:p>
    <w:p w:rsidR="009F4AD9" w:rsidRPr="009F4AD9" w:rsidRDefault="009F4AD9" w:rsidP="009F4AD9">
      <w:r w:rsidRPr="009F4AD9">
        <w:t>Innan match</w:t>
      </w:r>
    </w:p>
    <w:p w:rsidR="009F4AD9" w:rsidRPr="009F4AD9" w:rsidRDefault="009F4AD9" w:rsidP="009F4AD9">
      <w:r w:rsidRPr="009F4AD9">
        <w:t>Fyll i alla uppgifter i rubrikfältet</w:t>
      </w:r>
    </w:p>
    <w:p w:rsidR="009F4AD9" w:rsidRPr="009F4AD9" w:rsidRDefault="009F4AD9" w:rsidP="009F4AD9">
      <w:r w:rsidRPr="009F4AD9">
        <w:t>Skriv in namnen på domarna som dömer</w:t>
      </w:r>
    </w:p>
    <w:p w:rsidR="009F4AD9" w:rsidRPr="009F4AD9" w:rsidRDefault="009F4AD9" w:rsidP="009F4AD9">
      <w:r w:rsidRPr="009F4AD9">
        <w:t>Inskrivning av spelarnamn. VERSALER på efternamn och sedan första bokstaven i förnamnet.</w:t>
      </w:r>
    </w:p>
    <w:p w:rsidR="009F4AD9" w:rsidRPr="009F4AD9" w:rsidRDefault="009F4AD9" w:rsidP="009F4AD9">
      <w:r w:rsidRPr="009F4AD9">
        <w:t>Fyll i vem som är lagkapten och coach (en spelande coach blir automatiskt vara lagkapten).</w:t>
      </w:r>
    </w:p>
    <w:p w:rsidR="009F4AD9" w:rsidRPr="009F4AD9" w:rsidRDefault="009F4AD9" w:rsidP="009F4AD9">
      <w:r w:rsidRPr="009F4AD9">
        <w:t>Licenskontroll görs av domarna</w:t>
      </w:r>
    </w:p>
    <w:p w:rsidR="009F4AD9" w:rsidRPr="009F4AD9" w:rsidRDefault="009F4AD9" w:rsidP="009F4AD9">
      <w:r w:rsidRPr="009F4AD9">
        <w:t>Skriv in namnen på sekreterare, tidtagare och 24-sektidtagare</w:t>
      </w:r>
    </w:p>
    <w:p w:rsidR="009F4AD9" w:rsidRPr="009F4AD9" w:rsidRDefault="009F4AD9" w:rsidP="009F4AD9">
      <w:r w:rsidRPr="009F4AD9">
        <w:lastRenderedPageBreak/>
        <w:t>Använd gärna två färger på pennan så att ni kan fylla i varannan period med olika färger ex röd och blå</w:t>
      </w:r>
    </w:p>
    <w:p w:rsidR="009F4AD9" w:rsidRPr="009F4AD9" w:rsidRDefault="009F4AD9" w:rsidP="009F4AD9">
      <w:r w:rsidRPr="009F4AD9">
        <w:t>Protokollet ska vara färdigifyllt senast 20 minuter innan matchstart.</w:t>
      </w:r>
    </w:p>
    <w:p w:rsidR="009F4AD9" w:rsidRPr="009F4AD9" w:rsidRDefault="009F4AD9" w:rsidP="009F4AD9">
      <w:r w:rsidRPr="009F4AD9">
        <w:t>20 minuter innan match ska även domarna senast vara på plats i hallen.</w:t>
      </w:r>
    </w:p>
    <w:p w:rsidR="009F4AD9" w:rsidRPr="009F4AD9" w:rsidRDefault="009F4AD9" w:rsidP="009F4AD9">
      <w:r w:rsidRPr="009F4AD9">
        <w:t>(Lagen hälsar på varandra och domarna 3 min innan matchstart)</w:t>
      </w:r>
    </w:p>
    <w:p w:rsidR="009F4AD9" w:rsidRPr="009F4AD9" w:rsidRDefault="009F4AD9" w:rsidP="009F4AD9">
      <w:r w:rsidRPr="009F4AD9">
        <w:t> </w:t>
      </w:r>
    </w:p>
    <w:p w:rsidR="009F4AD9" w:rsidRPr="009F4AD9" w:rsidRDefault="009F4AD9" w:rsidP="009F4AD9">
      <w:pPr>
        <w:pStyle w:val="Rubrik3"/>
        <w:rPr>
          <w:b/>
          <w:color w:val="auto"/>
        </w:rPr>
      </w:pPr>
      <w:bookmarkStart w:id="11" w:name="_Toc517104282"/>
      <w:r w:rsidRPr="009F4AD9">
        <w:rPr>
          <w:b/>
          <w:color w:val="auto"/>
        </w:rPr>
        <w:t>Matchstart och pågående match</w:t>
      </w:r>
      <w:bookmarkEnd w:id="11"/>
    </w:p>
    <w:p w:rsidR="009F4AD9" w:rsidRPr="009F4AD9" w:rsidRDefault="009F4AD9" w:rsidP="009F4AD9">
      <w:r w:rsidRPr="009F4AD9">
        <w:t>Kryssa i vilka spelare som startar matchen och gör även en ring runt dem.</w:t>
      </w:r>
    </w:p>
    <w:p w:rsidR="009F4AD9" w:rsidRPr="009F4AD9" w:rsidRDefault="009F4AD9" w:rsidP="009F4AD9">
      <w:r w:rsidRPr="009F4AD9">
        <w:t>Markera inbyten. </w:t>
      </w:r>
    </w:p>
    <w:p w:rsidR="009F4AD9" w:rsidRPr="009F4AD9" w:rsidRDefault="009F4AD9" w:rsidP="009F4AD9">
      <w:r w:rsidRPr="009F4AD9">
        <w:t>Fyll i poäng (2p och 3p), varav spelaren även får en cirkel runt sin siffra vid satt 3-poängare.</w:t>
      </w:r>
    </w:p>
    <w:p w:rsidR="009F4AD9" w:rsidRPr="009F4AD9" w:rsidRDefault="009F4AD9" w:rsidP="009F4AD9">
      <w:r w:rsidRPr="009F4AD9">
        <w:t>Skriv in satta straffkast</w:t>
      </w:r>
    </w:p>
    <w:p w:rsidR="009F4AD9" w:rsidRPr="009F4AD9" w:rsidRDefault="009F4AD9" w:rsidP="009F4AD9">
      <w:r w:rsidRPr="009F4AD9">
        <w:t xml:space="preserve">Fouls markeras endast med </w:t>
      </w:r>
      <w:proofErr w:type="spellStart"/>
      <w:r w:rsidRPr="009F4AD9">
        <w:t>förljande</w:t>
      </w:r>
      <w:proofErr w:type="spellEnd"/>
      <w:r w:rsidRPr="009F4AD9">
        <w:t xml:space="preserve"> bokstäver P, U, T, D, F (B, C för </w:t>
      </w:r>
      <w:proofErr w:type="spellStart"/>
      <w:r w:rsidRPr="009F4AD9">
        <w:t>caocher</w:t>
      </w:r>
      <w:proofErr w:type="spellEnd"/>
      <w:r w:rsidRPr="009F4AD9">
        <w:t>). Fyll i med en liten siffra nere i samma ruta om foulen även resulterar i straffkast för motståndarlaget.</w:t>
      </w:r>
    </w:p>
    <w:p w:rsidR="009F4AD9" w:rsidRPr="009F4AD9" w:rsidRDefault="009F4AD9" w:rsidP="009F4AD9">
      <w:r w:rsidRPr="009F4AD9">
        <w:t xml:space="preserve">GD = Game </w:t>
      </w:r>
      <w:proofErr w:type="spellStart"/>
      <w:r w:rsidRPr="009F4AD9">
        <w:t>Diskvalification</w:t>
      </w:r>
      <w:proofErr w:type="spellEnd"/>
    </w:p>
    <w:p w:rsidR="009F4AD9" w:rsidRPr="009F4AD9" w:rsidRDefault="009F4AD9" w:rsidP="009F4AD9">
      <w:r w:rsidRPr="009F4AD9">
        <w:t>Markera lagfouls allt eftersom och </w:t>
      </w:r>
    </w:p>
    <w:p w:rsidR="009F4AD9" w:rsidRPr="009F4AD9" w:rsidRDefault="009F4AD9" w:rsidP="009F4AD9">
      <w:r w:rsidRPr="009F4AD9">
        <w:t>Fyll i periodresultaten</w:t>
      </w:r>
    </w:p>
    <w:p w:rsidR="009F4AD9" w:rsidRPr="009F4AD9" w:rsidRDefault="009F4AD9" w:rsidP="009F4AD9">
      <w:r w:rsidRPr="009F4AD9">
        <w:t xml:space="preserve">Skriv in minuten för </w:t>
      </w:r>
      <w:proofErr w:type="spellStart"/>
      <w:r w:rsidRPr="009F4AD9">
        <w:t>time</w:t>
      </w:r>
      <w:proofErr w:type="spellEnd"/>
      <w:r w:rsidRPr="009F4AD9">
        <w:t xml:space="preserve"> </w:t>
      </w:r>
      <w:proofErr w:type="spellStart"/>
      <w:r w:rsidRPr="009F4AD9">
        <w:t>outs</w:t>
      </w:r>
      <w:proofErr w:type="spellEnd"/>
    </w:p>
    <w:p w:rsidR="009F4AD9" w:rsidRPr="009F4AD9" w:rsidRDefault="009F4AD9" w:rsidP="009F4AD9">
      <w:r w:rsidRPr="009F4AD9">
        <w:t> </w:t>
      </w:r>
    </w:p>
    <w:p w:rsidR="009F4AD9" w:rsidRPr="009F4AD9" w:rsidRDefault="009F4AD9" w:rsidP="009F4AD9">
      <w:pPr>
        <w:pStyle w:val="Rubrik3"/>
        <w:rPr>
          <w:b/>
          <w:color w:val="auto"/>
        </w:rPr>
      </w:pPr>
      <w:bookmarkStart w:id="12" w:name="_Toc517104283"/>
      <w:r w:rsidRPr="009F4AD9">
        <w:rPr>
          <w:b/>
          <w:color w:val="auto"/>
        </w:rPr>
        <w:t>Matchslut</w:t>
      </w:r>
      <w:bookmarkEnd w:id="12"/>
    </w:p>
    <w:p w:rsidR="009F4AD9" w:rsidRPr="009F4AD9" w:rsidRDefault="009F4AD9" w:rsidP="009F4AD9">
      <w:r w:rsidRPr="009F4AD9">
        <w:t>(Lagen tackar varandra och domarna för matchen)</w:t>
      </w:r>
    </w:p>
    <w:p w:rsidR="009F4AD9" w:rsidRPr="009F4AD9" w:rsidRDefault="009F4AD9" w:rsidP="009F4AD9">
      <w:r w:rsidRPr="009F4AD9">
        <w:t>Spärra resultatet</w:t>
      </w:r>
    </w:p>
    <w:p w:rsidR="009F4AD9" w:rsidRPr="009F4AD9" w:rsidRDefault="009F4AD9" w:rsidP="009F4AD9">
      <w:r w:rsidRPr="009F4AD9">
        <w:t>Skriv in slutresultatet</w:t>
      </w:r>
    </w:p>
    <w:p w:rsidR="009F4AD9" w:rsidRPr="009F4AD9" w:rsidRDefault="009F4AD9" w:rsidP="009F4AD9">
      <w:r w:rsidRPr="009F4AD9">
        <w:t>Skriv in namnet på segrande lag</w:t>
      </w:r>
    </w:p>
    <w:p w:rsidR="009F4AD9" w:rsidRPr="009F4AD9" w:rsidRDefault="009F4AD9" w:rsidP="009F4AD9">
      <w:r w:rsidRPr="009F4AD9">
        <w:t>Räkna ut spelarpoäng och summera lagets poäng nedanför</w:t>
      </w:r>
    </w:p>
    <w:p w:rsidR="009F4AD9" w:rsidRPr="009F4AD9" w:rsidRDefault="009F4AD9" w:rsidP="009F4AD9">
      <w:r w:rsidRPr="009F4AD9">
        <w:t>Spärra alla rutor på spelare och förlängning m.m.</w:t>
      </w:r>
    </w:p>
    <w:p w:rsidR="009F4AD9" w:rsidRPr="009F4AD9" w:rsidRDefault="009F4AD9" w:rsidP="009F4AD9">
      <w:r w:rsidRPr="009F4AD9">
        <w:t>Lämna över protokollet till domaren för påskrift.</w:t>
      </w:r>
    </w:p>
    <w:p w:rsidR="009F4AD9" w:rsidRPr="009F4AD9" w:rsidRDefault="009F4AD9" w:rsidP="009F4AD9">
      <w:r w:rsidRPr="009F4AD9">
        <w:t> </w:t>
      </w:r>
    </w:p>
    <w:p w:rsidR="009F4AD9" w:rsidRPr="009F4AD9" w:rsidRDefault="009F4AD9" w:rsidP="009F4AD9">
      <w:r w:rsidRPr="009F4AD9">
        <w:t>Domaren tar sedan med sig protokollet till oss på StBDF och det är även dem som ansvarar för att rapportera resultatet.</w:t>
      </w:r>
    </w:p>
    <w:p w:rsidR="009F4AD9" w:rsidRPr="009309EC" w:rsidRDefault="009F4AD9" w:rsidP="009309EC"/>
    <w:sectPr w:rsidR="009F4AD9" w:rsidRPr="009309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94FBB"/>
    <w:multiLevelType w:val="multilevel"/>
    <w:tmpl w:val="12E41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21303"/>
    <w:multiLevelType w:val="multilevel"/>
    <w:tmpl w:val="25801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A4035F"/>
    <w:multiLevelType w:val="multilevel"/>
    <w:tmpl w:val="09962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7437CD"/>
    <w:multiLevelType w:val="multilevel"/>
    <w:tmpl w:val="FBA80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897224"/>
    <w:multiLevelType w:val="multilevel"/>
    <w:tmpl w:val="4186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9EC"/>
    <w:rsid w:val="00061E50"/>
    <w:rsid w:val="003B0926"/>
    <w:rsid w:val="007102D4"/>
    <w:rsid w:val="008941D4"/>
    <w:rsid w:val="009309EC"/>
    <w:rsid w:val="00995CB6"/>
    <w:rsid w:val="009F4AD9"/>
    <w:rsid w:val="00EA5249"/>
    <w:rsid w:val="00F0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77078"/>
  <w15:chartTrackingRefBased/>
  <w15:docId w15:val="{DEA68429-D0B2-4572-9DF8-5EB04F49C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9309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309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9F4A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9309E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309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1Char">
    <w:name w:val="Rubrik 1 Char"/>
    <w:basedOn w:val="Standardstycketeckensnitt"/>
    <w:link w:val="Rubrik1"/>
    <w:uiPriority w:val="9"/>
    <w:rsid w:val="009309EC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930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9309EC"/>
    <w:rPr>
      <w:b/>
      <w:bCs/>
    </w:rPr>
  </w:style>
  <w:style w:type="character" w:styleId="Hyperlnk">
    <w:name w:val="Hyperlink"/>
    <w:basedOn w:val="Standardstycketeckensnitt"/>
    <w:uiPriority w:val="99"/>
    <w:unhideWhenUsed/>
    <w:rsid w:val="009309EC"/>
    <w:rPr>
      <w:color w:val="0000FF"/>
      <w:u w:val="single"/>
    </w:rPr>
  </w:style>
  <w:style w:type="character" w:customStyle="1" w:styleId="Rubrik2Char">
    <w:name w:val="Rubrik 2 Char"/>
    <w:basedOn w:val="Standardstycketeckensnitt"/>
    <w:link w:val="Rubrik2"/>
    <w:uiPriority w:val="9"/>
    <w:rsid w:val="009309E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061E50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Innehll2">
    <w:name w:val="toc 2"/>
    <w:basedOn w:val="Normal"/>
    <w:next w:val="Normal"/>
    <w:autoRedefine/>
    <w:uiPriority w:val="39"/>
    <w:unhideWhenUsed/>
    <w:rsid w:val="00061E50"/>
    <w:pPr>
      <w:spacing w:after="100"/>
      <w:ind w:left="220"/>
    </w:pPr>
  </w:style>
  <w:style w:type="character" w:styleId="Olstomnmnande">
    <w:name w:val="Unresolved Mention"/>
    <w:basedOn w:val="Standardstycketeckensnitt"/>
    <w:uiPriority w:val="99"/>
    <w:semiHidden/>
    <w:unhideWhenUsed/>
    <w:rsid w:val="008941D4"/>
    <w:rPr>
      <w:color w:val="605E5C"/>
      <w:shd w:val="clear" w:color="auto" w:fill="E1DFDD"/>
    </w:rPr>
  </w:style>
  <w:style w:type="character" w:styleId="Betoning">
    <w:name w:val="Emphasis"/>
    <w:basedOn w:val="Standardstycketeckensnitt"/>
    <w:uiPriority w:val="20"/>
    <w:qFormat/>
    <w:rsid w:val="003B0926"/>
    <w:rPr>
      <w:i/>
      <w:iCs/>
    </w:rPr>
  </w:style>
  <w:style w:type="character" w:customStyle="1" w:styleId="Rubrik3Char">
    <w:name w:val="Rubrik 3 Char"/>
    <w:basedOn w:val="Standardstycketeckensnitt"/>
    <w:link w:val="Rubrik3"/>
    <w:uiPriority w:val="9"/>
    <w:rsid w:val="009F4AD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Innehll3">
    <w:name w:val="toc 3"/>
    <w:basedOn w:val="Normal"/>
    <w:next w:val="Normal"/>
    <w:autoRedefine/>
    <w:uiPriority w:val="39"/>
    <w:unhideWhenUsed/>
    <w:rsid w:val="00EA5249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0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9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0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8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0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1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9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6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9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4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80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94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3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96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9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sket.se/globalassets/stockholms-basketbolldistriktsforbund/dokument/tavling/manual-laglicens-160819.pdf" TargetMode="External"/><Relationship Id="rId13" Type="http://schemas.openxmlformats.org/officeDocument/2006/relationships/hyperlink" Target="http://www.basket.se/globalassets/stockholms-basketbolldistriktsforbund/dokument/tavling/tavlingsbestammelser/tavlingsbestammelser-div-2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igtunabasket.se" TargetMode="External"/><Relationship Id="rId12" Type="http://schemas.openxmlformats.org/officeDocument/2006/relationships/hyperlink" Target="http://www.basket.se/globalassets/stockholms-basketbolldistriktsforbund/dokument/tavlingsbestammelser-2017-18-arc.pdf" TargetMode="External"/><Relationship Id="rId17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hyperlink" Target="http://www.basket.se/ImageVaultFiles/id_120655/cf_74/Matchprotokoll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basket.se/" TargetMode="External"/><Relationship Id="rId11" Type="http://schemas.openxmlformats.org/officeDocument/2006/relationships/hyperlink" Target="http://www.basket.se/globalassets/stockholms-basketbolldistriktsforbund/dokument/tavling/anmalan/tavlingsbestammelser-2018-19.docx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asket.se/Forbundet/Distrikt-BDF/Distrikten/stockholmsbasketbolldistriktsforbund/arkivformular/Dokument/Tavling/" TargetMode="External"/><Relationship Id="rId10" Type="http://schemas.openxmlformats.org/officeDocument/2006/relationships/hyperlink" Target="http://www.basket.se/Tavling/Licensinformation/Licenslistor/Licenslistor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folksam.se/forsakringar/idrotta/idrottsforbund/basket%22%3Eh%C3%A4r%20&amp;gt;&amp;gt;%3C/a%3E%3C/p%3E" TargetMode="External"/><Relationship Id="rId14" Type="http://schemas.openxmlformats.org/officeDocument/2006/relationships/hyperlink" Target="http://www.basket.se/globalassets/stockholms-basketbolldistriktsforbund/dokument/tavling/eb--ebc/tavlingsbestammelser-eb.pdf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28CFF-2253-4DB3-8C2B-6DF8C3DBC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1116</Words>
  <Characters>5920</Characters>
  <Application>Microsoft Office Word</Application>
  <DocSecurity>0</DocSecurity>
  <Lines>49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Vilhelm</dc:creator>
  <cp:keywords/>
  <dc:description/>
  <cp:lastModifiedBy>Vilhelm</cp:lastModifiedBy>
  <cp:revision>8</cp:revision>
  <dcterms:created xsi:type="dcterms:W3CDTF">2018-06-18T14:35:00Z</dcterms:created>
  <dcterms:modified xsi:type="dcterms:W3CDTF">2018-06-18T14:55:00Z</dcterms:modified>
</cp:coreProperties>
</file>